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C54B0" w14:textId="77777777" w:rsidR="00BD619B" w:rsidRDefault="00BE7B25" w:rsidP="00BE7B25">
      <w:pPr>
        <w:ind w:right="-613"/>
        <w:jc w:val="right"/>
        <w:rPr>
          <w:b/>
          <w:bCs/>
        </w:rPr>
      </w:pPr>
      <w:r>
        <w:rPr>
          <w:noProof/>
        </w:rPr>
        <w:drawing>
          <wp:inline distT="0" distB="0" distL="0" distR="0" wp14:anchorId="019C54EA" wp14:editId="019C54EB">
            <wp:extent cx="2907030" cy="914400"/>
            <wp:effectExtent l="0" t="0" r="7620" b="0"/>
            <wp:docPr id="1" name="Picture 1" descr="C:\Users\jennerk\AppData\Local\Microsoft\Windows\Temporary Internet Files\Content.Outlook\XLJMDCHH\LU - Logo - Positive (CMYK) (2).jpg" title="Lancaster University Logo"/>
            <wp:cNvGraphicFramePr/>
            <a:graphic xmlns:a="http://schemas.openxmlformats.org/drawingml/2006/main">
              <a:graphicData uri="http://schemas.openxmlformats.org/drawingml/2006/picture">
                <pic:pic xmlns:pic="http://schemas.openxmlformats.org/drawingml/2006/picture">
                  <pic:nvPicPr>
                    <pic:cNvPr id="1" name="Picture 1" descr="C:\Users\jennerk\AppData\Local\Microsoft\Windows\Temporary Internet Files\Content.Outlook\XLJMDCHH\LU - Logo - Positive (CMYK) (2).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7030" cy="914400"/>
                    </a:xfrm>
                    <a:prstGeom prst="rect">
                      <a:avLst/>
                    </a:prstGeom>
                    <a:noFill/>
                    <a:ln>
                      <a:noFill/>
                    </a:ln>
                  </pic:spPr>
                </pic:pic>
              </a:graphicData>
            </a:graphic>
          </wp:inline>
        </w:drawing>
      </w:r>
    </w:p>
    <w:p w14:paraId="019C54B1" w14:textId="2DF53F32" w:rsidR="00F22EFA" w:rsidRDefault="001C487B" w:rsidP="00F22EFA">
      <w:pPr>
        <w:jc w:val="center"/>
        <w:rPr>
          <w:b/>
          <w:bCs/>
        </w:rPr>
      </w:pPr>
      <w:r>
        <w:rPr>
          <w:b/>
          <w:bCs/>
        </w:rPr>
        <w:t xml:space="preserve">SENIOR </w:t>
      </w:r>
      <w:r w:rsidR="00F22EFA">
        <w:rPr>
          <w:b/>
          <w:bCs/>
        </w:rPr>
        <w:t xml:space="preserve">RESEARCH ASSOCIATE </w:t>
      </w:r>
      <w:r w:rsidR="001C011B" w:rsidRPr="001C011B">
        <w:rPr>
          <w:b/>
          <w:bCs/>
        </w:rPr>
        <w:t xml:space="preserve">in Organisational Learning Dynamics </w:t>
      </w:r>
      <w:r w:rsidR="0049071B" w:rsidRPr="0049071B">
        <w:rPr>
          <w:b/>
          <w:bCs/>
        </w:rPr>
        <w:t>within the Nuclear Decommissioning Authority</w:t>
      </w:r>
    </w:p>
    <w:p w14:paraId="019C54B3" w14:textId="77777777" w:rsidR="00BA7567" w:rsidRPr="00476DC0" w:rsidRDefault="00BA7567" w:rsidP="00FE1667">
      <w:pPr>
        <w:spacing w:after="0" w:line="240" w:lineRule="auto"/>
        <w:jc w:val="center"/>
        <w:rPr>
          <w:rFonts w:ascii="Calibri" w:hAnsi="Calibri"/>
          <w:b/>
          <w:bCs/>
        </w:rPr>
      </w:pPr>
    </w:p>
    <w:tbl>
      <w:tblPr>
        <w:tblStyle w:val="TableGrid"/>
        <w:tblW w:w="0" w:type="auto"/>
        <w:tblLook w:val="04A0" w:firstRow="1" w:lastRow="0" w:firstColumn="1" w:lastColumn="0" w:noHBand="0" w:noVBand="1"/>
        <w:tblCaption w:val="Criteria Table"/>
      </w:tblPr>
      <w:tblGrid>
        <w:gridCol w:w="5429"/>
        <w:gridCol w:w="1265"/>
        <w:gridCol w:w="2322"/>
      </w:tblGrid>
      <w:tr w:rsidR="00D4772E" w:rsidRPr="00476DC0" w14:paraId="019C54B7" w14:textId="77777777" w:rsidTr="009546F5">
        <w:trPr>
          <w:tblHeader/>
        </w:trPr>
        <w:tc>
          <w:tcPr>
            <w:tcW w:w="5429" w:type="dxa"/>
            <w:shd w:val="clear" w:color="auto" w:fill="D9D9D9" w:themeFill="background1" w:themeFillShade="D9"/>
          </w:tcPr>
          <w:p w14:paraId="019C54B4" w14:textId="77777777" w:rsidR="00BA7567" w:rsidRPr="00476DC0" w:rsidRDefault="00BA7567" w:rsidP="00FE1667">
            <w:pPr>
              <w:rPr>
                <w:rFonts w:ascii="Calibri" w:hAnsi="Calibri"/>
              </w:rPr>
            </w:pPr>
            <w:r w:rsidRPr="00476DC0">
              <w:rPr>
                <w:rFonts w:ascii="Calibri" w:hAnsi="Calibri"/>
              </w:rPr>
              <w:t>Criteria</w:t>
            </w:r>
          </w:p>
        </w:tc>
        <w:tc>
          <w:tcPr>
            <w:tcW w:w="1265" w:type="dxa"/>
            <w:shd w:val="clear" w:color="auto" w:fill="D9D9D9" w:themeFill="background1" w:themeFillShade="D9"/>
          </w:tcPr>
          <w:p w14:paraId="019C54B5" w14:textId="77777777" w:rsidR="00BA7567" w:rsidRPr="00476DC0" w:rsidRDefault="00BA7567" w:rsidP="00FE1667">
            <w:pPr>
              <w:rPr>
                <w:rFonts w:ascii="Calibri" w:hAnsi="Calibri"/>
              </w:rPr>
            </w:pPr>
            <w:r w:rsidRPr="00476DC0">
              <w:rPr>
                <w:rFonts w:ascii="Calibri" w:hAnsi="Calibri"/>
              </w:rPr>
              <w:t>Essential/</w:t>
            </w:r>
            <w:r w:rsidR="00FE1667" w:rsidRPr="00476DC0">
              <w:rPr>
                <w:rFonts w:ascii="Calibri" w:hAnsi="Calibri"/>
              </w:rPr>
              <w:t xml:space="preserve"> </w:t>
            </w:r>
            <w:r w:rsidRPr="00476DC0">
              <w:rPr>
                <w:rFonts w:ascii="Calibri" w:hAnsi="Calibri"/>
              </w:rPr>
              <w:t>Desirable</w:t>
            </w:r>
          </w:p>
        </w:tc>
        <w:tc>
          <w:tcPr>
            <w:tcW w:w="2322" w:type="dxa"/>
            <w:shd w:val="clear" w:color="auto" w:fill="D9D9D9" w:themeFill="background1" w:themeFillShade="D9"/>
          </w:tcPr>
          <w:p w14:paraId="019C54B6" w14:textId="21D811A1" w:rsidR="00BA7567" w:rsidRPr="00476DC0" w:rsidRDefault="00DF3BE0" w:rsidP="00FE738A">
            <w:pPr>
              <w:rPr>
                <w:rFonts w:ascii="Calibri" w:hAnsi="Calibri"/>
              </w:rPr>
            </w:pPr>
            <w:r>
              <w:rPr>
                <w:rFonts w:ascii="Calibri" w:hAnsi="Calibri"/>
              </w:rPr>
              <w:t>Cover Letter</w:t>
            </w:r>
            <w:r w:rsidR="00FE1667" w:rsidRPr="00476DC0">
              <w:rPr>
                <w:rFonts w:ascii="Calibri" w:hAnsi="Calibri"/>
              </w:rPr>
              <w:t xml:space="preserve">/ </w:t>
            </w:r>
            <w:r w:rsidR="00FE738A">
              <w:rPr>
                <w:rFonts w:ascii="Calibri" w:hAnsi="Calibri"/>
              </w:rPr>
              <w:t>Supporting Statements</w:t>
            </w:r>
            <w:r w:rsidR="00FE1667" w:rsidRPr="00476DC0">
              <w:rPr>
                <w:rFonts w:ascii="Calibri" w:hAnsi="Calibri"/>
              </w:rPr>
              <w:t>/ Interview*</w:t>
            </w:r>
          </w:p>
        </w:tc>
      </w:tr>
      <w:tr w:rsidR="00F879C4" w:rsidRPr="00476DC0" w14:paraId="019C54BB" w14:textId="77777777" w:rsidTr="009546F5">
        <w:tc>
          <w:tcPr>
            <w:tcW w:w="5429" w:type="dxa"/>
          </w:tcPr>
          <w:p w14:paraId="019C54B8" w14:textId="2528742D" w:rsidR="00F879C4" w:rsidRPr="00476DC0" w:rsidRDefault="00F879C4" w:rsidP="00F879C4">
            <w:pPr>
              <w:rPr>
                <w:rFonts w:ascii="Calibri" w:hAnsi="Calibri"/>
              </w:rPr>
            </w:pPr>
            <w:r>
              <w:t xml:space="preserve">A thorough </w:t>
            </w:r>
            <w:r w:rsidR="00BD1812">
              <w:t xml:space="preserve">working </w:t>
            </w:r>
            <w:r>
              <w:t>understanding o</w:t>
            </w:r>
            <w:r w:rsidR="0084029D">
              <w:t xml:space="preserve">f </w:t>
            </w:r>
            <w:r w:rsidR="009F7C9D">
              <w:t xml:space="preserve">academic literature reviews; research design; and </w:t>
            </w:r>
            <w:r w:rsidR="0084029D">
              <w:t xml:space="preserve">qualitative </w:t>
            </w:r>
            <w:r w:rsidR="009546F5">
              <w:t xml:space="preserve">and mixed </w:t>
            </w:r>
            <w:r w:rsidR="0084029D">
              <w:t>research methods</w:t>
            </w:r>
            <w:r w:rsidR="0021128F">
              <w:t xml:space="preserve"> and analysis</w:t>
            </w:r>
          </w:p>
        </w:tc>
        <w:tc>
          <w:tcPr>
            <w:tcW w:w="1265" w:type="dxa"/>
          </w:tcPr>
          <w:p w14:paraId="019C54B9" w14:textId="77777777" w:rsidR="00F879C4" w:rsidRPr="00476DC0" w:rsidRDefault="00F879C4" w:rsidP="00F879C4">
            <w:pPr>
              <w:rPr>
                <w:rFonts w:ascii="Calibri" w:hAnsi="Calibri"/>
              </w:rPr>
            </w:pPr>
            <w:r w:rsidRPr="00476DC0">
              <w:rPr>
                <w:rFonts w:ascii="Calibri" w:hAnsi="Calibri"/>
              </w:rPr>
              <w:t>Essential</w:t>
            </w:r>
          </w:p>
        </w:tc>
        <w:tc>
          <w:tcPr>
            <w:tcW w:w="2322" w:type="dxa"/>
          </w:tcPr>
          <w:p w14:paraId="019C54BA" w14:textId="4CF44320" w:rsidR="00F879C4" w:rsidRPr="00476DC0" w:rsidRDefault="00F879C4" w:rsidP="00F879C4">
            <w:pPr>
              <w:rPr>
                <w:rFonts w:ascii="Calibri" w:hAnsi="Calibri"/>
              </w:rPr>
            </w:pPr>
            <w:r>
              <w:rPr>
                <w:rFonts w:ascii="Calibri" w:hAnsi="Calibri"/>
              </w:rPr>
              <w:t>Supporting Statements</w:t>
            </w:r>
            <w:r w:rsidR="009F7C9D">
              <w:rPr>
                <w:rFonts w:ascii="Calibri" w:hAnsi="Calibri"/>
              </w:rPr>
              <w:t xml:space="preserve"> and </w:t>
            </w:r>
            <w:r>
              <w:rPr>
                <w:rFonts w:ascii="Calibri" w:hAnsi="Calibri"/>
              </w:rPr>
              <w:t>Interview</w:t>
            </w:r>
          </w:p>
        </w:tc>
      </w:tr>
      <w:tr w:rsidR="00F879C4" w:rsidRPr="00476DC0" w14:paraId="019C54BF" w14:textId="77777777" w:rsidTr="009546F5">
        <w:tc>
          <w:tcPr>
            <w:tcW w:w="5429" w:type="dxa"/>
          </w:tcPr>
          <w:p w14:paraId="019C54BC" w14:textId="371831AB" w:rsidR="00F879C4" w:rsidRPr="00476DC0" w:rsidRDefault="00F879C4" w:rsidP="00F05B0C">
            <w:pPr>
              <w:rPr>
                <w:rFonts w:ascii="Calibri" w:hAnsi="Calibri"/>
              </w:rPr>
            </w:pPr>
            <w:r>
              <w:t xml:space="preserve">A </w:t>
            </w:r>
            <w:r w:rsidR="00C62E4D">
              <w:t xml:space="preserve">submission for a </w:t>
            </w:r>
            <w:r>
              <w:t xml:space="preserve">PhD in </w:t>
            </w:r>
            <w:r w:rsidR="0084029D" w:rsidRPr="0084029D">
              <w:t>organisation or management studies, sociology, anthropology, an interdisciplinary combination</w:t>
            </w:r>
            <w:r w:rsidR="0084029D">
              <w:t>,</w:t>
            </w:r>
            <w:r>
              <w:t xml:space="preserve"> a related discipline</w:t>
            </w:r>
            <w:r w:rsidR="009546F5">
              <w:t>, or equivalent experience</w:t>
            </w:r>
          </w:p>
        </w:tc>
        <w:tc>
          <w:tcPr>
            <w:tcW w:w="1265" w:type="dxa"/>
          </w:tcPr>
          <w:p w14:paraId="019C54BD" w14:textId="77777777" w:rsidR="00F879C4" w:rsidRPr="00476DC0" w:rsidRDefault="00F879C4" w:rsidP="00FE1667">
            <w:pPr>
              <w:rPr>
                <w:rFonts w:ascii="Calibri" w:hAnsi="Calibri"/>
              </w:rPr>
            </w:pPr>
            <w:r w:rsidRPr="00476DC0">
              <w:rPr>
                <w:rFonts w:ascii="Calibri" w:hAnsi="Calibri"/>
              </w:rPr>
              <w:t>Essential</w:t>
            </w:r>
          </w:p>
        </w:tc>
        <w:tc>
          <w:tcPr>
            <w:tcW w:w="2322" w:type="dxa"/>
          </w:tcPr>
          <w:p w14:paraId="019C54BE" w14:textId="73559FD3" w:rsidR="00F879C4" w:rsidRPr="00476DC0" w:rsidRDefault="00DF3BE0" w:rsidP="006B067A">
            <w:pPr>
              <w:rPr>
                <w:rFonts w:ascii="Calibri" w:hAnsi="Calibri"/>
              </w:rPr>
            </w:pPr>
            <w:r>
              <w:rPr>
                <w:rFonts w:ascii="Calibri" w:hAnsi="Calibri"/>
              </w:rPr>
              <w:t>Cover Letter</w:t>
            </w:r>
            <w:r w:rsidR="009F7C9D">
              <w:rPr>
                <w:rFonts w:ascii="Calibri" w:hAnsi="Calibri"/>
              </w:rPr>
              <w:t>/CV</w:t>
            </w:r>
          </w:p>
        </w:tc>
      </w:tr>
      <w:tr w:rsidR="009546F5" w:rsidRPr="00476DC0" w14:paraId="5208A1E2" w14:textId="77777777" w:rsidTr="009546F5">
        <w:tc>
          <w:tcPr>
            <w:tcW w:w="5429" w:type="dxa"/>
          </w:tcPr>
          <w:p w14:paraId="7E93F63B" w14:textId="3AF33491" w:rsidR="009546F5" w:rsidRDefault="009546F5" w:rsidP="00F879C4">
            <w:r>
              <w:t>Effective</w:t>
            </w:r>
            <w:r w:rsidR="00DF3BE0">
              <w:t xml:space="preserve"> planning and management of research projects</w:t>
            </w:r>
          </w:p>
        </w:tc>
        <w:tc>
          <w:tcPr>
            <w:tcW w:w="1265" w:type="dxa"/>
          </w:tcPr>
          <w:p w14:paraId="0D5A3796" w14:textId="1149A6E8" w:rsidR="009546F5" w:rsidRPr="00476DC0" w:rsidRDefault="009546F5" w:rsidP="00FE1667">
            <w:pPr>
              <w:rPr>
                <w:rFonts w:ascii="Calibri" w:hAnsi="Calibri"/>
              </w:rPr>
            </w:pPr>
            <w:r>
              <w:rPr>
                <w:rFonts w:ascii="Calibri" w:hAnsi="Calibri"/>
              </w:rPr>
              <w:t>Essential</w:t>
            </w:r>
          </w:p>
        </w:tc>
        <w:tc>
          <w:tcPr>
            <w:tcW w:w="2322" w:type="dxa"/>
          </w:tcPr>
          <w:p w14:paraId="59133C99" w14:textId="2637FF1B" w:rsidR="009546F5" w:rsidRDefault="009546F5" w:rsidP="00F05B0C">
            <w:pPr>
              <w:rPr>
                <w:rFonts w:ascii="Calibri" w:hAnsi="Calibri"/>
              </w:rPr>
            </w:pPr>
            <w:r>
              <w:rPr>
                <w:rFonts w:ascii="Calibri" w:hAnsi="Calibri"/>
              </w:rPr>
              <w:t>Supporting Statements</w:t>
            </w:r>
            <w:r w:rsidR="009F7C9D">
              <w:rPr>
                <w:rFonts w:ascii="Calibri" w:hAnsi="Calibri"/>
              </w:rPr>
              <w:t xml:space="preserve"> and Interview</w:t>
            </w:r>
          </w:p>
        </w:tc>
      </w:tr>
      <w:tr w:rsidR="00F879C4" w:rsidRPr="00476DC0" w14:paraId="019C54D7" w14:textId="77777777" w:rsidTr="009546F5">
        <w:tc>
          <w:tcPr>
            <w:tcW w:w="5429" w:type="dxa"/>
          </w:tcPr>
          <w:p w14:paraId="019C54D4" w14:textId="77777777" w:rsidR="00F879C4" w:rsidRDefault="00F879C4" w:rsidP="00F879C4">
            <w:r>
              <w:t xml:space="preserve">To convey an appropriate rationale and interest in applying for this particular post </w:t>
            </w:r>
          </w:p>
        </w:tc>
        <w:tc>
          <w:tcPr>
            <w:tcW w:w="1265" w:type="dxa"/>
          </w:tcPr>
          <w:p w14:paraId="019C54D5" w14:textId="77777777" w:rsidR="00F879C4" w:rsidRPr="00476DC0" w:rsidRDefault="00F879C4" w:rsidP="00F879C4">
            <w:pPr>
              <w:rPr>
                <w:rFonts w:ascii="Calibri" w:hAnsi="Calibri"/>
              </w:rPr>
            </w:pPr>
            <w:r w:rsidRPr="00476DC0">
              <w:rPr>
                <w:rFonts w:ascii="Calibri" w:hAnsi="Calibri"/>
              </w:rPr>
              <w:t>Essential</w:t>
            </w:r>
          </w:p>
        </w:tc>
        <w:tc>
          <w:tcPr>
            <w:tcW w:w="2322" w:type="dxa"/>
          </w:tcPr>
          <w:p w14:paraId="019C54D6" w14:textId="0F761868" w:rsidR="00F879C4" w:rsidRPr="00476DC0" w:rsidRDefault="00DF3BE0" w:rsidP="00F879C4">
            <w:pPr>
              <w:rPr>
                <w:rFonts w:ascii="Calibri" w:hAnsi="Calibri"/>
              </w:rPr>
            </w:pPr>
            <w:r>
              <w:rPr>
                <w:rFonts w:ascii="Calibri" w:hAnsi="Calibri"/>
              </w:rPr>
              <w:t>Cover Letter</w:t>
            </w:r>
            <w:r w:rsidR="009F7C9D">
              <w:rPr>
                <w:rFonts w:ascii="Calibri" w:hAnsi="Calibri"/>
              </w:rPr>
              <w:t xml:space="preserve"> and</w:t>
            </w:r>
            <w:r w:rsidR="009546F5">
              <w:rPr>
                <w:rFonts w:ascii="Calibri" w:hAnsi="Calibri"/>
              </w:rPr>
              <w:t xml:space="preserve"> Interview</w:t>
            </w:r>
          </w:p>
        </w:tc>
      </w:tr>
      <w:tr w:rsidR="00B75B76" w:rsidRPr="00476DC0" w14:paraId="019C54DF" w14:textId="77777777" w:rsidTr="009546F5">
        <w:tc>
          <w:tcPr>
            <w:tcW w:w="5429" w:type="dxa"/>
          </w:tcPr>
          <w:p w14:paraId="019C54DC" w14:textId="020D8B1B" w:rsidR="00B75B76" w:rsidRDefault="00B75B76" w:rsidP="00200ADF">
            <w:r>
              <w:t>Effective interpersonal skills</w:t>
            </w:r>
            <w:r w:rsidR="00DF3BE0">
              <w:t>,</w:t>
            </w:r>
            <w:r>
              <w:t xml:space="preserve"> including working collaboratively</w:t>
            </w:r>
            <w:r w:rsidR="00200ADF">
              <w:t xml:space="preserve"> and providing </w:t>
            </w:r>
            <w:r w:rsidR="0084029D">
              <w:t>constructive contributions to</w:t>
            </w:r>
            <w:r w:rsidR="00200ADF">
              <w:t xml:space="preserve"> colleagues</w:t>
            </w:r>
            <w:r w:rsidR="00CD00E9">
              <w:t xml:space="preserve"> and partners</w:t>
            </w:r>
          </w:p>
        </w:tc>
        <w:tc>
          <w:tcPr>
            <w:tcW w:w="1265" w:type="dxa"/>
          </w:tcPr>
          <w:p w14:paraId="019C54DD" w14:textId="4A15AD8F" w:rsidR="00B75B76" w:rsidRPr="00476DC0" w:rsidRDefault="00DF3BE0" w:rsidP="00931257">
            <w:pPr>
              <w:rPr>
                <w:rFonts w:ascii="Calibri" w:hAnsi="Calibri"/>
              </w:rPr>
            </w:pPr>
            <w:r>
              <w:rPr>
                <w:rFonts w:ascii="Calibri" w:hAnsi="Calibri"/>
              </w:rPr>
              <w:t>Essential</w:t>
            </w:r>
          </w:p>
        </w:tc>
        <w:tc>
          <w:tcPr>
            <w:tcW w:w="2322" w:type="dxa"/>
          </w:tcPr>
          <w:p w14:paraId="019C54DE" w14:textId="78B91C2A" w:rsidR="00B75B76" w:rsidRDefault="00DF3BE0" w:rsidP="00F05B0C">
            <w:pPr>
              <w:rPr>
                <w:rFonts w:ascii="Calibri" w:hAnsi="Calibri"/>
              </w:rPr>
            </w:pPr>
            <w:r>
              <w:rPr>
                <w:rFonts w:ascii="Calibri" w:hAnsi="Calibri"/>
              </w:rPr>
              <w:t>Supporting Statements</w:t>
            </w:r>
            <w:r w:rsidR="009F7C9D">
              <w:rPr>
                <w:rFonts w:ascii="Calibri" w:hAnsi="Calibri"/>
              </w:rPr>
              <w:t xml:space="preserve"> and</w:t>
            </w:r>
            <w:r>
              <w:rPr>
                <w:rFonts w:ascii="Calibri" w:hAnsi="Calibri"/>
              </w:rPr>
              <w:t xml:space="preserve"> </w:t>
            </w:r>
            <w:r w:rsidR="00B75B76">
              <w:rPr>
                <w:rFonts w:ascii="Calibri" w:hAnsi="Calibri"/>
              </w:rPr>
              <w:t>Interview</w:t>
            </w:r>
          </w:p>
        </w:tc>
      </w:tr>
      <w:tr w:rsidR="0084029D" w:rsidRPr="00476DC0" w14:paraId="30C80458" w14:textId="77777777" w:rsidTr="009546F5">
        <w:tc>
          <w:tcPr>
            <w:tcW w:w="5429" w:type="dxa"/>
          </w:tcPr>
          <w:p w14:paraId="65910ACF" w14:textId="30753E2E" w:rsidR="0084029D" w:rsidRDefault="0084029D" w:rsidP="00200ADF">
            <w:r>
              <w:t xml:space="preserve">Producing business communications such as </w:t>
            </w:r>
            <w:r w:rsidR="009546F5">
              <w:t xml:space="preserve">business, </w:t>
            </w:r>
            <w:r>
              <w:t>management</w:t>
            </w:r>
            <w:r w:rsidR="009546F5">
              <w:t>,</w:t>
            </w:r>
            <w:r>
              <w:t xml:space="preserve"> or consulting reports</w:t>
            </w:r>
          </w:p>
        </w:tc>
        <w:tc>
          <w:tcPr>
            <w:tcW w:w="1265" w:type="dxa"/>
          </w:tcPr>
          <w:p w14:paraId="08588CF5" w14:textId="4927D95A" w:rsidR="0084029D" w:rsidRDefault="0084029D" w:rsidP="00931257">
            <w:pPr>
              <w:rPr>
                <w:rFonts w:ascii="Calibri" w:hAnsi="Calibri"/>
              </w:rPr>
            </w:pPr>
            <w:r>
              <w:rPr>
                <w:rFonts w:ascii="Calibri" w:hAnsi="Calibri"/>
              </w:rPr>
              <w:t>Desirable</w:t>
            </w:r>
          </w:p>
        </w:tc>
        <w:tc>
          <w:tcPr>
            <w:tcW w:w="2322" w:type="dxa"/>
          </w:tcPr>
          <w:p w14:paraId="482439BE" w14:textId="0FCBD702" w:rsidR="0084029D" w:rsidRDefault="0084029D" w:rsidP="00F05B0C">
            <w:pPr>
              <w:rPr>
                <w:rFonts w:ascii="Calibri" w:hAnsi="Calibri"/>
              </w:rPr>
            </w:pPr>
            <w:r>
              <w:rPr>
                <w:rFonts w:ascii="Calibri" w:hAnsi="Calibri"/>
              </w:rPr>
              <w:t>Supporting Statements</w:t>
            </w:r>
            <w:r w:rsidR="009F7C9D">
              <w:rPr>
                <w:rFonts w:ascii="Calibri" w:hAnsi="Calibri"/>
              </w:rPr>
              <w:t xml:space="preserve"> and </w:t>
            </w:r>
            <w:r>
              <w:rPr>
                <w:rFonts w:ascii="Calibri" w:hAnsi="Calibri"/>
              </w:rPr>
              <w:t>Interview</w:t>
            </w:r>
          </w:p>
        </w:tc>
      </w:tr>
      <w:tr w:rsidR="009546F5" w:rsidRPr="00476DC0" w14:paraId="19F34BFF" w14:textId="77777777" w:rsidTr="009546F5">
        <w:tc>
          <w:tcPr>
            <w:tcW w:w="5429" w:type="dxa"/>
          </w:tcPr>
          <w:p w14:paraId="4D2C9CD6" w14:textId="445987DD" w:rsidR="009546F5" w:rsidRDefault="009546F5" w:rsidP="00200ADF">
            <w:r>
              <w:t xml:space="preserve">Effective knowledge of the academic fields of organizational learning, </w:t>
            </w:r>
            <w:r w:rsidR="009F7C9D">
              <w:t>particularly interpretative and critical traditions</w:t>
            </w:r>
            <w:bookmarkStart w:id="0" w:name="_GoBack"/>
            <w:bookmarkEnd w:id="0"/>
          </w:p>
        </w:tc>
        <w:tc>
          <w:tcPr>
            <w:tcW w:w="1265" w:type="dxa"/>
          </w:tcPr>
          <w:p w14:paraId="4389A691" w14:textId="22BA48A0" w:rsidR="009546F5" w:rsidRDefault="009546F5" w:rsidP="00931257">
            <w:pPr>
              <w:rPr>
                <w:rFonts w:ascii="Calibri" w:hAnsi="Calibri"/>
              </w:rPr>
            </w:pPr>
            <w:r>
              <w:rPr>
                <w:rFonts w:ascii="Calibri" w:hAnsi="Calibri"/>
              </w:rPr>
              <w:t>Desirable</w:t>
            </w:r>
          </w:p>
        </w:tc>
        <w:tc>
          <w:tcPr>
            <w:tcW w:w="2322" w:type="dxa"/>
          </w:tcPr>
          <w:p w14:paraId="12C7E6F0" w14:textId="55F47C54" w:rsidR="009546F5" w:rsidRDefault="00DF3BE0" w:rsidP="00F05B0C">
            <w:pPr>
              <w:rPr>
                <w:rFonts w:ascii="Calibri" w:hAnsi="Calibri"/>
              </w:rPr>
            </w:pPr>
            <w:r>
              <w:rPr>
                <w:rFonts w:ascii="Calibri" w:hAnsi="Calibri"/>
              </w:rPr>
              <w:t>Supporting Statements</w:t>
            </w:r>
            <w:r w:rsidR="009F7C9D">
              <w:rPr>
                <w:rFonts w:ascii="Calibri" w:hAnsi="Calibri"/>
              </w:rPr>
              <w:t xml:space="preserve"> and </w:t>
            </w:r>
            <w:r w:rsidR="00AE46BD">
              <w:rPr>
                <w:rFonts w:ascii="Calibri" w:hAnsi="Calibri"/>
              </w:rPr>
              <w:t>Interview</w:t>
            </w:r>
          </w:p>
        </w:tc>
      </w:tr>
      <w:tr w:rsidR="009546F5" w:rsidRPr="00476DC0" w14:paraId="4D394525" w14:textId="77777777" w:rsidTr="009546F5">
        <w:tc>
          <w:tcPr>
            <w:tcW w:w="5429" w:type="dxa"/>
          </w:tcPr>
          <w:p w14:paraId="6367299C" w14:textId="1432DCC6" w:rsidR="009546F5" w:rsidRDefault="009546F5" w:rsidP="00200ADF">
            <w:r>
              <w:t xml:space="preserve">Effective knowledge of </w:t>
            </w:r>
            <w:r w:rsidR="00771077">
              <w:t>consulting or organisational diagnosis processes</w:t>
            </w:r>
          </w:p>
        </w:tc>
        <w:tc>
          <w:tcPr>
            <w:tcW w:w="1265" w:type="dxa"/>
          </w:tcPr>
          <w:p w14:paraId="07B435D8" w14:textId="7F869821" w:rsidR="009546F5" w:rsidRDefault="009546F5" w:rsidP="00931257">
            <w:pPr>
              <w:rPr>
                <w:rFonts w:ascii="Calibri" w:hAnsi="Calibri"/>
              </w:rPr>
            </w:pPr>
            <w:r>
              <w:rPr>
                <w:rFonts w:ascii="Calibri" w:hAnsi="Calibri"/>
              </w:rPr>
              <w:t>Desirable</w:t>
            </w:r>
          </w:p>
        </w:tc>
        <w:tc>
          <w:tcPr>
            <w:tcW w:w="2322" w:type="dxa"/>
          </w:tcPr>
          <w:p w14:paraId="27824FB9" w14:textId="168E352C" w:rsidR="009546F5" w:rsidRDefault="00DF3BE0" w:rsidP="00F05B0C">
            <w:pPr>
              <w:rPr>
                <w:rFonts w:ascii="Calibri" w:hAnsi="Calibri"/>
              </w:rPr>
            </w:pPr>
            <w:r>
              <w:rPr>
                <w:rFonts w:ascii="Calibri" w:hAnsi="Calibri"/>
              </w:rPr>
              <w:t>Supporting Statements</w:t>
            </w:r>
            <w:r w:rsidR="009F7C9D">
              <w:rPr>
                <w:rFonts w:ascii="Calibri" w:hAnsi="Calibri"/>
              </w:rPr>
              <w:t xml:space="preserve"> and </w:t>
            </w:r>
            <w:r w:rsidR="00AE46BD">
              <w:rPr>
                <w:rFonts w:ascii="Calibri" w:hAnsi="Calibri"/>
              </w:rPr>
              <w:t>Interview</w:t>
            </w:r>
          </w:p>
        </w:tc>
      </w:tr>
    </w:tbl>
    <w:p w14:paraId="019C54E4" w14:textId="77777777" w:rsidR="00D80617" w:rsidRDefault="00D80617" w:rsidP="00FE1667">
      <w:pPr>
        <w:spacing w:after="0" w:line="240" w:lineRule="auto"/>
        <w:rPr>
          <w:rFonts w:ascii="Calibri" w:hAnsi="Calibri"/>
        </w:rPr>
      </w:pPr>
    </w:p>
    <w:p w14:paraId="019C54E5" w14:textId="54CC29DE" w:rsidR="00FE738A" w:rsidRPr="00476DC0" w:rsidRDefault="00FE738A" w:rsidP="00FE1667">
      <w:pPr>
        <w:spacing w:after="0" w:line="240" w:lineRule="auto"/>
        <w:rPr>
          <w:rFonts w:ascii="Calibri" w:hAnsi="Calibri"/>
        </w:rPr>
      </w:pPr>
    </w:p>
    <w:p w14:paraId="019C54E6" w14:textId="2E50B8CF" w:rsidR="00FE1667" w:rsidRPr="00476DC0" w:rsidRDefault="009F7C9D" w:rsidP="00FE1667">
      <w:pPr>
        <w:pStyle w:val="ListParagraph"/>
        <w:numPr>
          <w:ilvl w:val="0"/>
          <w:numId w:val="6"/>
        </w:numPr>
        <w:spacing w:after="0" w:line="240" w:lineRule="auto"/>
        <w:rPr>
          <w:rFonts w:ascii="Calibri" w:hAnsi="Calibri"/>
        </w:rPr>
      </w:pPr>
      <w:r>
        <w:rPr>
          <w:rFonts w:ascii="Calibri" w:hAnsi="Calibri"/>
          <w:b/>
        </w:rPr>
        <w:t>Cover Letter/ CV</w:t>
      </w:r>
      <w:r w:rsidR="00FE1667" w:rsidRPr="00476DC0">
        <w:rPr>
          <w:rFonts w:ascii="Calibri" w:hAnsi="Calibri"/>
        </w:rPr>
        <w:t xml:space="preserve"> – </w:t>
      </w:r>
      <w:r w:rsidR="00080067" w:rsidRPr="00080067">
        <w:rPr>
          <w:rFonts w:ascii="Calibri" w:hAnsi="Calibri"/>
        </w:rPr>
        <w:t>Please discuss why you are interested specifically in this position, and how it fits with your career goals. Please also describe any skills you have developed that are relevant to this post, and how you may seek to develop this area of research.</w:t>
      </w:r>
      <w:r w:rsidR="00080067">
        <w:rPr>
          <w:rFonts w:ascii="Calibri" w:hAnsi="Calibri"/>
        </w:rPr>
        <w:t xml:space="preserve"> </w:t>
      </w:r>
      <w:r w:rsidR="00080067" w:rsidRPr="00080067">
        <w:rPr>
          <w:rFonts w:ascii="Calibri" w:hAnsi="Calibri"/>
        </w:rPr>
        <w:t>Please include a 2-page CV.</w:t>
      </w:r>
    </w:p>
    <w:p w14:paraId="019C54E7" w14:textId="0612E645" w:rsidR="00FE1667" w:rsidRPr="00476DC0" w:rsidRDefault="00FE738A" w:rsidP="00FE1667">
      <w:pPr>
        <w:pStyle w:val="ListParagraph"/>
        <w:numPr>
          <w:ilvl w:val="0"/>
          <w:numId w:val="6"/>
        </w:numPr>
        <w:spacing w:after="0" w:line="240" w:lineRule="auto"/>
        <w:rPr>
          <w:rFonts w:ascii="Calibri" w:hAnsi="Calibri"/>
        </w:rPr>
      </w:pPr>
      <w:r w:rsidRPr="006B067A">
        <w:rPr>
          <w:rFonts w:ascii="Calibri" w:hAnsi="Calibri"/>
          <w:b/>
        </w:rPr>
        <w:t>Supporting Statements</w:t>
      </w:r>
      <w:r>
        <w:rPr>
          <w:rFonts w:ascii="Calibri" w:hAnsi="Calibri"/>
        </w:rPr>
        <w:t xml:space="preserve"> - </w:t>
      </w:r>
      <w:r w:rsidR="00080067" w:rsidRPr="00080067">
        <w:rPr>
          <w:rFonts w:ascii="Calibri" w:hAnsi="Calibri"/>
        </w:rPr>
        <w:t>Please provide a supporting statement for each Personal Specification point that is listed as being scored via “Supporting Statements”. This should include examples that provide evidence of your experience and expertise. Aim for one paragraph per criteria (~50-200 words).</w:t>
      </w:r>
    </w:p>
    <w:p w14:paraId="019C54E8" w14:textId="75AD4192" w:rsidR="00FE1667" w:rsidRPr="00476DC0" w:rsidRDefault="00FE1667" w:rsidP="00FE1667">
      <w:pPr>
        <w:pStyle w:val="ListParagraph"/>
        <w:numPr>
          <w:ilvl w:val="0"/>
          <w:numId w:val="6"/>
        </w:numPr>
        <w:spacing w:after="0" w:line="240" w:lineRule="auto"/>
        <w:rPr>
          <w:rFonts w:ascii="Calibri" w:hAnsi="Calibri"/>
        </w:rPr>
      </w:pPr>
      <w:r w:rsidRPr="006B067A">
        <w:rPr>
          <w:rFonts w:ascii="Calibri" w:hAnsi="Calibri"/>
          <w:b/>
        </w:rPr>
        <w:t>Interview</w:t>
      </w:r>
      <w:r w:rsidRPr="00476DC0">
        <w:rPr>
          <w:rFonts w:ascii="Calibri" w:hAnsi="Calibri"/>
        </w:rPr>
        <w:t xml:space="preserve"> – </w:t>
      </w:r>
      <w:r w:rsidR="006B067A">
        <w:rPr>
          <w:rFonts w:ascii="Calibri" w:hAnsi="Calibri"/>
        </w:rPr>
        <w:t xml:space="preserve">assessed </w:t>
      </w:r>
      <w:r w:rsidRPr="00476DC0">
        <w:rPr>
          <w:rFonts w:ascii="Calibri" w:hAnsi="Calibri"/>
        </w:rPr>
        <w:t>during the interview process</w:t>
      </w:r>
      <w:r w:rsidR="006B067A">
        <w:rPr>
          <w:rFonts w:ascii="Calibri" w:hAnsi="Calibri"/>
        </w:rPr>
        <w:t>.</w:t>
      </w:r>
    </w:p>
    <w:p w14:paraId="019C54E9" w14:textId="63765B68" w:rsidR="0041398C" w:rsidRDefault="0041398C" w:rsidP="0041398C">
      <w:pPr>
        <w:rPr>
          <w:b/>
          <w:bCs/>
        </w:rPr>
      </w:pPr>
    </w:p>
    <w:sectPr w:rsidR="0041398C" w:rsidSect="00BE7B25">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06CC"/>
    <w:multiLevelType w:val="hybridMultilevel"/>
    <w:tmpl w:val="67D0F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7167E"/>
    <w:multiLevelType w:val="hybridMultilevel"/>
    <w:tmpl w:val="36A0EA86"/>
    <w:lvl w:ilvl="0" w:tplc="38160E7C">
      <w:start w:val="1"/>
      <w:numFmt w:val="bullet"/>
      <w:lvlText w:val=""/>
      <w:lvlJc w:val="left"/>
      <w:pPr>
        <w:tabs>
          <w:tab w:val="num" w:pos="360"/>
        </w:tabs>
        <w:ind w:left="34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8106253"/>
    <w:multiLevelType w:val="hybridMultilevel"/>
    <w:tmpl w:val="72185EDA"/>
    <w:lvl w:ilvl="0" w:tplc="A2EA8C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8021D8"/>
    <w:multiLevelType w:val="hybridMultilevel"/>
    <w:tmpl w:val="05E2F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5BBC120E"/>
    <w:multiLevelType w:val="hybridMultilevel"/>
    <w:tmpl w:val="A3DE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9C698B"/>
    <w:multiLevelType w:val="hybridMultilevel"/>
    <w:tmpl w:val="A9AE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617"/>
    <w:rsid w:val="00025DA3"/>
    <w:rsid w:val="00050887"/>
    <w:rsid w:val="00080067"/>
    <w:rsid w:val="00091BDA"/>
    <w:rsid w:val="000A277B"/>
    <w:rsid w:val="000F1806"/>
    <w:rsid w:val="001066BC"/>
    <w:rsid w:val="00166D54"/>
    <w:rsid w:val="00167942"/>
    <w:rsid w:val="00192CCD"/>
    <w:rsid w:val="001C011B"/>
    <w:rsid w:val="001C487B"/>
    <w:rsid w:val="00200ADF"/>
    <w:rsid w:val="0020365A"/>
    <w:rsid w:val="0021128F"/>
    <w:rsid w:val="00226551"/>
    <w:rsid w:val="002618FA"/>
    <w:rsid w:val="00280B8F"/>
    <w:rsid w:val="002D4FE4"/>
    <w:rsid w:val="002F2C10"/>
    <w:rsid w:val="00303448"/>
    <w:rsid w:val="00332683"/>
    <w:rsid w:val="00335CA5"/>
    <w:rsid w:val="0034674F"/>
    <w:rsid w:val="003800EE"/>
    <w:rsid w:val="003F7202"/>
    <w:rsid w:val="0041398C"/>
    <w:rsid w:val="00436B48"/>
    <w:rsid w:val="00474201"/>
    <w:rsid w:val="00476DC0"/>
    <w:rsid w:val="0049071B"/>
    <w:rsid w:val="004E5C94"/>
    <w:rsid w:val="004F2814"/>
    <w:rsid w:val="00526287"/>
    <w:rsid w:val="00552BE4"/>
    <w:rsid w:val="00583835"/>
    <w:rsid w:val="005C6E3C"/>
    <w:rsid w:val="005E580D"/>
    <w:rsid w:val="005F1FE9"/>
    <w:rsid w:val="00650D04"/>
    <w:rsid w:val="006B067A"/>
    <w:rsid w:val="006D5DA2"/>
    <w:rsid w:val="0070474F"/>
    <w:rsid w:val="00757ED1"/>
    <w:rsid w:val="00771077"/>
    <w:rsid w:val="00774E4F"/>
    <w:rsid w:val="007C4F4C"/>
    <w:rsid w:val="00802839"/>
    <w:rsid w:val="0084029D"/>
    <w:rsid w:val="00855C3E"/>
    <w:rsid w:val="008D1897"/>
    <w:rsid w:val="008F5058"/>
    <w:rsid w:val="00931257"/>
    <w:rsid w:val="00934E12"/>
    <w:rsid w:val="00946C4C"/>
    <w:rsid w:val="009546F5"/>
    <w:rsid w:val="00966D60"/>
    <w:rsid w:val="009F7C9D"/>
    <w:rsid w:val="00A04F01"/>
    <w:rsid w:val="00A27C0E"/>
    <w:rsid w:val="00AE46BD"/>
    <w:rsid w:val="00B37849"/>
    <w:rsid w:val="00B37C60"/>
    <w:rsid w:val="00B73414"/>
    <w:rsid w:val="00B750AB"/>
    <w:rsid w:val="00B75B76"/>
    <w:rsid w:val="00BA7567"/>
    <w:rsid w:val="00BD1812"/>
    <w:rsid w:val="00BD619B"/>
    <w:rsid w:val="00BE7B25"/>
    <w:rsid w:val="00BF0890"/>
    <w:rsid w:val="00C3394C"/>
    <w:rsid w:val="00C37B6D"/>
    <w:rsid w:val="00C62E4D"/>
    <w:rsid w:val="00C87EC0"/>
    <w:rsid w:val="00CD00E9"/>
    <w:rsid w:val="00D03247"/>
    <w:rsid w:val="00D056F3"/>
    <w:rsid w:val="00D4031A"/>
    <w:rsid w:val="00D4772E"/>
    <w:rsid w:val="00D525CE"/>
    <w:rsid w:val="00D80617"/>
    <w:rsid w:val="00DA7107"/>
    <w:rsid w:val="00DF3BE0"/>
    <w:rsid w:val="00E43934"/>
    <w:rsid w:val="00E46F24"/>
    <w:rsid w:val="00E53680"/>
    <w:rsid w:val="00E706F5"/>
    <w:rsid w:val="00E85F74"/>
    <w:rsid w:val="00E97C72"/>
    <w:rsid w:val="00EB1245"/>
    <w:rsid w:val="00EC5C87"/>
    <w:rsid w:val="00EF127F"/>
    <w:rsid w:val="00EF1899"/>
    <w:rsid w:val="00F05B0C"/>
    <w:rsid w:val="00F15AB3"/>
    <w:rsid w:val="00F22EFA"/>
    <w:rsid w:val="00F54D41"/>
    <w:rsid w:val="00F729D4"/>
    <w:rsid w:val="00F73A83"/>
    <w:rsid w:val="00F83C99"/>
    <w:rsid w:val="00F879C4"/>
    <w:rsid w:val="00FD083A"/>
    <w:rsid w:val="00FE1667"/>
    <w:rsid w:val="00FE738A"/>
    <w:rsid w:val="00FF0D1F"/>
    <w:rsid w:val="00FF7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54B0"/>
  <w15:docId w15:val="{3D66251F-97C5-47C0-A2B9-00C96C46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5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92CCD"/>
    <w:pPr>
      <w:keepNext/>
      <w:spacing w:before="240" w:after="60" w:line="240" w:lineRule="auto"/>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80617"/>
    <w:pPr>
      <w:spacing w:after="0" w:line="240" w:lineRule="auto"/>
      <w:ind w:right="50"/>
      <w:jc w:val="center"/>
    </w:pPr>
    <w:rPr>
      <w:rFonts w:ascii="Comic Sans MS" w:eastAsia="Times New Roman" w:hAnsi="Comic Sans MS" w:cs="Times New Roman"/>
      <w:b/>
      <w:sz w:val="24"/>
      <w:szCs w:val="20"/>
    </w:rPr>
  </w:style>
  <w:style w:type="character" w:customStyle="1" w:styleId="TitleChar">
    <w:name w:val="Title Char"/>
    <w:basedOn w:val="DefaultParagraphFont"/>
    <w:link w:val="Title"/>
    <w:rsid w:val="00D80617"/>
    <w:rPr>
      <w:rFonts w:ascii="Comic Sans MS" w:eastAsia="Times New Roman" w:hAnsi="Comic Sans MS" w:cs="Times New Roman"/>
      <w:b/>
      <w:sz w:val="24"/>
      <w:szCs w:val="20"/>
    </w:rPr>
  </w:style>
  <w:style w:type="paragraph" w:styleId="ListParagraph">
    <w:name w:val="List Paragraph"/>
    <w:basedOn w:val="Normal"/>
    <w:uiPriority w:val="34"/>
    <w:qFormat/>
    <w:rsid w:val="00280B8F"/>
    <w:pPr>
      <w:ind w:left="720"/>
      <w:contextualSpacing/>
    </w:pPr>
  </w:style>
  <w:style w:type="character" w:customStyle="1" w:styleId="Heading2Char">
    <w:name w:val="Heading 2 Char"/>
    <w:basedOn w:val="DefaultParagraphFont"/>
    <w:link w:val="Heading2"/>
    <w:uiPriority w:val="9"/>
    <w:semiHidden/>
    <w:rsid w:val="00192CCD"/>
    <w:rPr>
      <w:rFonts w:asciiTheme="majorHAnsi" w:eastAsiaTheme="majorEastAsia" w:hAnsiTheme="majorHAnsi" w:cstheme="majorBidi"/>
      <w:b/>
      <w:bCs/>
      <w:i/>
      <w:iCs/>
      <w:sz w:val="28"/>
      <w:szCs w:val="28"/>
    </w:rPr>
  </w:style>
  <w:style w:type="character" w:customStyle="1" w:styleId="Heading1Char">
    <w:name w:val="Heading 1 Char"/>
    <w:basedOn w:val="DefaultParagraphFont"/>
    <w:link w:val="Heading1"/>
    <w:uiPriority w:val="9"/>
    <w:rsid w:val="00BA756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A75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E7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B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301262">
      <w:bodyDiv w:val="1"/>
      <w:marLeft w:val="0"/>
      <w:marRight w:val="0"/>
      <w:marTop w:val="0"/>
      <w:marBottom w:val="0"/>
      <w:divBdr>
        <w:top w:val="none" w:sz="0" w:space="0" w:color="auto"/>
        <w:left w:val="none" w:sz="0" w:space="0" w:color="auto"/>
        <w:bottom w:val="none" w:sz="0" w:space="0" w:color="auto"/>
        <w:right w:val="none" w:sz="0" w:space="0" w:color="auto"/>
      </w:divBdr>
    </w:div>
    <w:div w:id="152620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2284434C3614B99157FAB079AEF14" ma:contentTypeVersion="11" ma:contentTypeDescription="Create a new document." ma:contentTypeScope="" ma:versionID="f4912059eb70e9bef5776575ae304d81">
  <xsd:schema xmlns:xsd="http://www.w3.org/2001/XMLSchema" xmlns:xs="http://www.w3.org/2001/XMLSchema" xmlns:p="http://schemas.microsoft.com/office/2006/metadata/properties" xmlns:ns2="476ae510-c4e3-41ed-8f6f-9e7d4062bc81" xmlns:ns3="42c47e08-a85d-4da5-b80b-183db2af3069" targetNamespace="http://schemas.microsoft.com/office/2006/metadata/properties" ma:root="true" ma:fieldsID="9c17ec593e66a2b11ec0253075dad86b" ns2:_="" ns3:_="">
    <xsd:import namespace="476ae510-c4e3-41ed-8f6f-9e7d4062bc81"/>
    <xsd:import namespace="42c47e08-a85d-4da5-b80b-183db2af30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e510-c4e3-41ed-8f6f-9e7d4062bc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c47e08-a85d-4da5-b80b-183db2af30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34AD5-5CCB-4CA1-B8D7-441AC366C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ae510-c4e3-41ed-8f6f-9e7d4062bc81"/>
    <ds:schemaRef ds:uri="42c47e08-a85d-4da5-b80b-183db2af3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EB41D-8718-4367-9315-8B4BB1CB6F50}">
  <ds:schemaRefs>
    <ds:schemaRef ds:uri="http://schemas.microsoft.com/sharepoint/v3/contenttype/forms"/>
  </ds:schemaRefs>
</ds:datastoreItem>
</file>

<file path=customXml/itemProps3.xml><?xml version="1.0" encoding="utf-8"?>
<ds:datastoreItem xmlns:ds="http://schemas.openxmlformats.org/officeDocument/2006/customXml" ds:itemID="{D3C44319-B1E4-4436-A016-3040A8D5E08D}">
  <ds:schemaRefs>
    <ds:schemaRef ds:uri="http://purl.org/dc/terms/"/>
    <ds:schemaRef ds:uri="http://purl.org/dc/dcmitype/"/>
    <ds:schemaRef ds:uri="42c47e08-a85d-4da5-b80b-183db2af3069"/>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476ae510-c4e3-41ed-8f6f-9e7d4062bc81"/>
    <ds:schemaRef ds:uri="http://www.w3.org/XML/1998/namespace"/>
  </ds:schemaRefs>
</ds:datastoreItem>
</file>

<file path=customXml/itemProps4.xml><?xml version="1.0" encoding="utf-8"?>
<ds:datastoreItem xmlns:ds="http://schemas.openxmlformats.org/officeDocument/2006/customXml" ds:itemID="{3B95B557-BB72-4E62-B03D-AD5BA61CE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taylorm4</dc:creator>
  <cp:keywords/>
  <dc:description/>
  <cp:lastModifiedBy>O'Reilly, Dermot</cp:lastModifiedBy>
  <cp:revision>4</cp:revision>
  <cp:lastPrinted>2009-11-18T14:17:00Z</cp:lastPrinted>
  <dcterms:created xsi:type="dcterms:W3CDTF">2022-12-12T13:19:00Z</dcterms:created>
  <dcterms:modified xsi:type="dcterms:W3CDTF">2023-03-31T16:19:00Z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0x01010099D2284434C3614B99157FAB079AEF14</vt:lpwstr>
  </property>
</Properties>
</file>